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关于审核并统计2021届毕业生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第二课堂学分修习情况的通知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各学院：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根据人才培养方案要求，毕业生需修满不少于6个第二课堂学分，其中与本专业紧密相关的竞赛、证照和科研类学分不少于3学分</w:t>
      </w:r>
      <w:bookmarkStart w:id="0" w:name="_Hlk54599734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由于受疫情影响，学生第二课堂学分</w:t>
      </w:r>
      <w:bookmarkStart w:id="1" w:name="_Hlk54599780"/>
      <w:r>
        <w:rPr>
          <w:rFonts w:hint="eastAsia" w:ascii="仿宋_GB2312" w:hAnsi="仿宋_GB2312" w:eastAsia="仿宋_GB2312" w:cs="仿宋_GB2312"/>
          <w:sz w:val="28"/>
          <w:szCs w:val="28"/>
        </w:rPr>
        <w:t>修习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情况参差不齐，请各学院2020年1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日前对2021届毕业生第二课堂修习情况进行审核统计，并将盖章后的第二课堂学分修习情况统计表（见附件）报送教务处实践科肖爱清处，联系电话：</w:t>
      </w:r>
      <w:r>
        <w:rPr>
          <w:rFonts w:ascii="仿宋_GB2312" w:hAnsi="仿宋_GB2312" w:eastAsia="仿宋_GB2312" w:cs="仿宋_GB2312"/>
          <w:sz w:val="28"/>
          <w:szCs w:val="28"/>
        </w:rPr>
        <w:t>18005985187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请各学院根据学生第二课堂学分完成的情况，有针对性地进行督促，为有困难的学生提供帮扶。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</w:rPr>
        <w:t>2021届毕业生第二课堂学分修习情况统计表</w:t>
      </w: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教务处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2020年10月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 w:line="480" w:lineRule="exact"/>
        <w:ind w:firstLine="56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before="156" w:beforeLines="50" w:after="156" w:afterLines="50" w:line="48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届毕业生第二课堂学分修习情况汇总表</w:t>
      </w:r>
    </w:p>
    <w:p>
      <w:pPr>
        <w:ind w:left="-424" w:leftChars="-20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b/>
          <w:bCs/>
          <w:sz w:val="30"/>
          <w:szCs w:val="30"/>
        </w:rPr>
        <w:t xml:space="preserve">学院名称（盖章）：                 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日期:</w:t>
      </w:r>
    </w:p>
    <w:tbl>
      <w:tblPr>
        <w:tblStyle w:val="5"/>
        <w:tblW w:w="13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08"/>
        <w:gridCol w:w="1675"/>
        <w:gridCol w:w="2551"/>
        <w:gridCol w:w="1985"/>
        <w:gridCol w:w="1927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310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专业名称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毕业生总数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已完成第二课堂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修习学分人数</w:t>
            </w:r>
          </w:p>
        </w:tc>
        <w:tc>
          <w:tcPr>
            <w:tcW w:w="544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未完成第二课堂修习学分人数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10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未完成志愿服务、社团类第二课堂学分人数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未完成专业类第二课堂学分人数</w:t>
            </w: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二者均未完成人数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108" w:type="dxa"/>
          </w:tcPr>
          <w:p/>
        </w:tc>
        <w:tc>
          <w:tcPr>
            <w:tcW w:w="1675" w:type="dxa"/>
          </w:tcPr>
          <w:p/>
        </w:tc>
        <w:tc>
          <w:tcPr>
            <w:tcW w:w="2551" w:type="dxa"/>
          </w:tcPr>
          <w:p/>
        </w:tc>
        <w:tc>
          <w:tcPr>
            <w:tcW w:w="1985" w:type="dxa"/>
          </w:tcPr>
          <w:p/>
        </w:tc>
        <w:tc>
          <w:tcPr>
            <w:tcW w:w="1927" w:type="dxa"/>
          </w:tcPr>
          <w:p/>
        </w:tc>
        <w:tc>
          <w:tcPr>
            <w:tcW w:w="1535" w:type="dxa"/>
          </w:tcPr>
          <w:p/>
        </w:tc>
      </w:tr>
    </w:tbl>
    <w:p>
      <w:pPr>
        <w:spacing w:before="156" w:beforeLines="50" w:after="156" w:afterLines="50" w:line="4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2049" o:spt="1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A5A"/>
    <w:rsid w:val="00204A5A"/>
    <w:rsid w:val="00474601"/>
    <w:rsid w:val="0053374D"/>
    <w:rsid w:val="007841C7"/>
    <w:rsid w:val="007C1CF6"/>
    <w:rsid w:val="009B741C"/>
    <w:rsid w:val="00AF1B57"/>
    <w:rsid w:val="00B46954"/>
    <w:rsid w:val="00E0190F"/>
    <w:rsid w:val="1B6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日期 字符"/>
    <w:link w:val="2"/>
    <w:uiPriority w:val="0"/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97</Words>
  <Characters>558</Characters>
  <Lines>4</Lines>
  <Paragraphs>1</Paragraphs>
  <TotalTime>6</TotalTime>
  <ScaleCrop>false</ScaleCrop>
  <LinksUpToDate>false</LinksUpToDate>
  <CharactersWithSpaces>654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2019-11-27T03:49:00Z</dcterms:created>
  <dc:creator>gbl</dc:creator>
  <cp:lastModifiedBy>phoebe</cp:lastModifiedBy>
  <cp:lastPrinted>2019-04-17T00:41:00Z</cp:lastPrinted>
  <dcterms:modified xsi:type="dcterms:W3CDTF">2020-11-02T06:38:49Z</dcterms:modified>
  <dc:title>关于审查并统计2021届毕业生学分修习情况的通知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