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报送</w:t>
      </w:r>
      <w:r>
        <w:rPr>
          <w:rFonts w:hint="eastAsia" w:ascii="方正小标宋_GBK" w:eastAsia="方正小标宋_GBK"/>
          <w:sz w:val="32"/>
          <w:szCs w:val="32"/>
        </w:rPr>
        <w:t>201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9</w:t>
      </w:r>
      <w:r>
        <w:rPr>
          <w:rFonts w:hint="eastAsia" w:ascii="方正小标宋_GBK" w:eastAsia="方正小标宋_GBK"/>
          <w:sz w:val="32"/>
          <w:szCs w:val="32"/>
        </w:rPr>
        <w:t>-20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eastAsia="方正小标宋_GBK"/>
          <w:sz w:val="32"/>
          <w:szCs w:val="32"/>
        </w:rPr>
        <w:t>学年第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一</w:t>
      </w:r>
      <w:r>
        <w:rPr>
          <w:rFonts w:hint="eastAsia" w:ascii="方正小标宋_GBK" w:eastAsia="方正小标宋_GBK"/>
          <w:sz w:val="32"/>
          <w:szCs w:val="32"/>
        </w:rPr>
        <w:t>学期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全校通识教育任意选修课</w:t>
      </w:r>
      <w:r>
        <w:rPr>
          <w:rFonts w:hint="eastAsia" w:ascii="方正小标宋_GBK" w:eastAsia="方正小标宋_GBK"/>
          <w:sz w:val="32"/>
          <w:szCs w:val="3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为确保201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学年第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  <w:lang w:eastAsia="zh-CN"/>
        </w:rPr>
        <w:t>全校通识教育任意选修课</w:t>
      </w:r>
      <w:r>
        <w:rPr>
          <w:rFonts w:hint="eastAsia" w:ascii="仿宋" w:hAnsi="仿宋" w:eastAsia="仿宋"/>
          <w:sz w:val="28"/>
          <w:szCs w:val="28"/>
        </w:rPr>
        <w:t>的顺利开展，现将</w:t>
      </w:r>
      <w:r>
        <w:rPr>
          <w:rFonts w:hint="eastAsia" w:ascii="仿宋" w:hAnsi="仿宋" w:eastAsia="仿宋"/>
          <w:sz w:val="28"/>
          <w:szCs w:val="28"/>
          <w:lang w:eastAsia="zh-CN"/>
        </w:rPr>
        <w:t>有关事项</w:t>
      </w:r>
      <w:r>
        <w:rPr>
          <w:rFonts w:hint="eastAsia" w:ascii="仿宋" w:hAnsi="仿宋" w:eastAsia="仿宋"/>
          <w:sz w:val="28"/>
          <w:szCs w:val="28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一、遴选说明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为提高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通识教育选修</w:t>
      </w:r>
      <w:r>
        <w:rPr>
          <w:rFonts w:hint="eastAsia" w:ascii="仿宋" w:hAnsi="仿宋" w:eastAsia="仿宋"/>
          <w:sz w:val="28"/>
          <w:szCs w:val="28"/>
        </w:rPr>
        <w:t>课教学质量，请各院选派教学经验丰富的教师担纲教学任务，</w:t>
      </w:r>
      <w:r>
        <w:rPr>
          <w:rFonts w:hint="eastAsia" w:ascii="仿宋" w:hAnsi="仿宋" w:eastAsia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/>
          <w:sz w:val="28"/>
          <w:szCs w:val="28"/>
        </w:rPr>
        <w:t>开课</w:t>
      </w:r>
      <w:r>
        <w:rPr>
          <w:rFonts w:hint="eastAsia" w:ascii="仿宋" w:hAnsi="仿宋" w:eastAsia="仿宋"/>
          <w:sz w:val="28"/>
          <w:szCs w:val="28"/>
          <w:lang w:eastAsia="zh-CN"/>
        </w:rPr>
        <w:t>教</w:t>
      </w:r>
      <w:r>
        <w:rPr>
          <w:rFonts w:hint="eastAsia" w:ascii="仿宋" w:hAnsi="仿宋" w:eastAsia="仿宋"/>
          <w:sz w:val="28"/>
          <w:szCs w:val="28"/>
        </w:rPr>
        <w:t>师需具备中级以上（含中级）职称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各学院在遴选时应认真审核教师的任课资格，非专任教师开课须遵照《三明学院非专任教师兼课管理暂行规定》，严格履行兼课报批手续。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2.校内通识教育选修课</w:t>
      </w:r>
      <w:r>
        <w:rPr>
          <w:rFonts w:hint="eastAsia" w:ascii="仿宋" w:hAnsi="仿宋" w:eastAsia="仿宋"/>
          <w:sz w:val="28"/>
          <w:szCs w:val="28"/>
        </w:rPr>
        <w:t>开课数量</w:t>
      </w:r>
      <w:r>
        <w:rPr>
          <w:rFonts w:hint="eastAsia" w:ascii="仿宋" w:hAnsi="仿宋" w:eastAsia="仿宋"/>
          <w:sz w:val="28"/>
          <w:szCs w:val="28"/>
          <w:lang w:eastAsia="zh-CN"/>
        </w:rPr>
        <w:t>根据各院</w:t>
      </w:r>
      <w:r>
        <w:rPr>
          <w:rFonts w:hint="eastAsia" w:ascii="仿宋" w:hAnsi="仿宋" w:eastAsia="仿宋"/>
          <w:sz w:val="28"/>
          <w:szCs w:val="28"/>
        </w:rPr>
        <w:t>中级以上（含中级）</w:t>
      </w:r>
      <w:r>
        <w:rPr>
          <w:rFonts w:hint="eastAsia" w:ascii="仿宋" w:hAnsi="仿宋" w:eastAsia="仿宋"/>
          <w:sz w:val="28"/>
          <w:szCs w:val="28"/>
          <w:lang w:eastAsia="zh-CN"/>
        </w:rPr>
        <w:t>专任教师数拟定（详</w:t>
      </w:r>
      <w:r>
        <w:rPr>
          <w:rFonts w:hint="eastAsia" w:ascii="仿宋" w:hAnsi="仿宋" w:eastAsia="仿宋"/>
          <w:sz w:val="28"/>
          <w:szCs w:val="28"/>
        </w:rPr>
        <w:t>见附件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，其中副教授及以上职称教师开课数量须达到总开课门次数的1/3以上。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二、报送要求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开课老师于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日前在网络上进行公选课申报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操作见附件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），并</w:t>
      </w:r>
      <w:r>
        <w:rPr>
          <w:rFonts w:hint="eastAsia" w:ascii="仿宋" w:hAnsi="仿宋" w:eastAsia="仿宋"/>
          <w:sz w:val="28"/>
          <w:szCs w:val="28"/>
        </w:rPr>
        <w:t>导出公选课开课申请表（附件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）交至各院教学秘书处</w:t>
      </w:r>
      <w:r>
        <w:rPr>
          <w:rFonts w:hint="eastAsia" w:ascii="仿宋" w:hAnsi="仿宋" w:eastAsia="仿宋"/>
          <w:sz w:val="28"/>
          <w:szCs w:val="28"/>
          <w:lang w:eastAsia="zh-CN"/>
        </w:rPr>
        <w:t>；各院教学秘书将课程大纲录入“课程库管理”的课程主要信息中。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开课老师</w:t>
      </w:r>
      <w:r>
        <w:rPr>
          <w:rFonts w:hint="eastAsia" w:ascii="仿宋" w:hAnsi="仿宋" w:eastAsia="仿宋"/>
          <w:sz w:val="28"/>
          <w:szCs w:val="28"/>
          <w:lang w:eastAsia="zh-CN"/>
        </w:rPr>
        <w:t>为所开课程建立学生管理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/>
          <w:sz w:val="28"/>
          <w:szCs w:val="28"/>
          <w:lang w:eastAsia="zh-CN"/>
        </w:rPr>
        <w:t>群，并将群号信息填入申报汇总表。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各学院于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eastAsia="zh-CN"/>
        </w:rPr>
        <w:t>统一</w:t>
      </w:r>
      <w:r>
        <w:rPr>
          <w:rFonts w:hint="eastAsia" w:ascii="仿宋" w:hAnsi="仿宋" w:eastAsia="仿宋"/>
          <w:sz w:val="28"/>
          <w:szCs w:val="28"/>
        </w:rPr>
        <w:t>将公选课开课申请表、教学大纲及申报汇总表（附件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）报送教学科。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学年第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sz w:val="28"/>
          <w:szCs w:val="28"/>
        </w:rPr>
        <w:t>计划开课数量统计表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教师网上申报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sz w:val="28"/>
          <w:szCs w:val="28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三明学院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sz w:val="28"/>
          <w:szCs w:val="28"/>
        </w:rPr>
        <w:t>开课申请表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sz w:val="28"/>
          <w:szCs w:val="28"/>
        </w:rPr>
        <w:t>申报汇总表</w:t>
      </w: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0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三明学院教务处  </w:t>
      </w:r>
    </w:p>
    <w:p>
      <w:pPr>
        <w:spacing w:line="500" w:lineRule="exact"/>
        <w:jc w:val="center"/>
        <w:rPr>
          <w:rFonts w:hint="eastAsia"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学年第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sz w:val="28"/>
          <w:szCs w:val="28"/>
        </w:rPr>
        <w:t>计划开课数量统计表</w:t>
      </w:r>
    </w:p>
    <w:p>
      <w:pPr>
        <w:tabs>
          <w:tab w:val="left" w:pos="1095"/>
        </w:tabs>
        <w:spacing w:line="320" w:lineRule="exact"/>
        <w:ind w:firstLine="420"/>
        <w:jc w:val="center"/>
        <w:rPr>
          <w:rFonts w:hint="eastAsia"/>
          <w:sz w:val="28"/>
          <w:szCs w:val="28"/>
        </w:rPr>
      </w:pPr>
    </w:p>
    <w:tbl>
      <w:tblPr>
        <w:tblStyle w:val="4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82"/>
        <w:gridCol w:w="2215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中级以上（含中级）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专任教师数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开课门次数（中级以上（含中级）职称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专任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老师数*0.25）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经济与管理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机电工程学院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资源与化工学院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建筑工程学院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文化传播学院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海外学院（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与康养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教育与音乐学院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6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</w:tr>
    </w:tbl>
    <w:p>
      <w:pPr>
        <w:tabs>
          <w:tab w:val="left" w:pos="1095"/>
        </w:tabs>
        <w:spacing w:line="320" w:lineRule="exact"/>
        <w:ind w:firstLine="42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20" w:lineRule="exact"/>
        <w:ind w:firstLine="420"/>
        <w:jc w:val="center"/>
        <w:rPr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247" w:right="1191" w:bottom="1134" w:left="1191" w:header="851" w:footer="992" w:gutter="0"/>
          <w:cols w:space="720" w:num="1"/>
          <w:rtlGutter w:val="0"/>
          <w:docGrid w:type="lines" w:linePitch="301" w:charSpace="0"/>
        </w:sectPr>
      </w:pPr>
    </w:p>
    <w:p>
      <w:pPr>
        <w:spacing w:line="32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教师网上申报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通识教育任意选修课</w:t>
      </w:r>
      <w:r>
        <w:rPr>
          <w:rFonts w:hint="eastAsia" w:ascii="仿宋" w:hAnsi="仿宋" w:eastAsia="仿宋"/>
          <w:b/>
          <w:sz w:val="28"/>
          <w:szCs w:val="28"/>
        </w:rPr>
        <w:t>操作指南</w:t>
      </w:r>
    </w:p>
    <w:p>
      <w:pPr>
        <w:jc w:val="center"/>
        <w:rPr>
          <w:rFonts w:hint="eastAsia"/>
        </w:rPr>
      </w:pPr>
    </w:p>
    <w:p>
      <w:pPr>
        <w:widowControl/>
        <w:jc w:val="center"/>
      </w:pPr>
      <w:r>
        <w:rPr>
          <w:rFonts w:hint="eastAsia" w:ascii="宋体" w:hAnsi="宋体" w:cs="宋体"/>
          <w:kern w:val="0"/>
          <w:sz w:val="24"/>
        </w:rPr>
        <w:t>1.用教师账号与密码登录三明学院教务管理系统（网址218.5.241.21）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3675" cy="1864360"/>
            <wp:effectExtent l="0" t="0" r="317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3127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2.点击菜单“信息维护”→“个人简历”，出现如下窗口，请补充及更新个人信息。填写完成后点击页面下方“保存”。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770" cy="2487930"/>
            <wp:effectExtent l="0" t="0" r="508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3.点击菜单“信息维护”→“全校性公选课”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6850" cy="1809115"/>
            <wp:effectExtent l="0" t="0" r="0" b="6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3012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出现如下窗口，</w:t>
      </w:r>
      <w:r>
        <w:rPr>
          <w:rFonts w:hint="eastAsia"/>
          <w:b/>
          <w:color w:val="FF0000"/>
          <w:sz w:val="24"/>
        </w:rPr>
        <w:t>请仔细填写以下信息</w:t>
      </w:r>
      <w:r>
        <w:rPr>
          <w:rFonts w:hint="eastAsia"/>
          <w:sz w:val="24"/>
        </w:rPr>
        <w:t>：学年学期、课程名称（如果是新开课程，请先联系教学秘书增加课程代码）、课程性质（通识教育选修课）、课程归属、考核方式、周学时（格式为“*.0-*.0”，“*”表示具体数字，“-”前面的数字表示理论课周学时，后面的数字表示实验课周学时。除体育技能课和专业课做公选课外，</w:t>
      </w:r>
      <w:r>
        <w:rPr>
          <w:rFonts w:hint="eastAsia"/>
          <w:color w:val="FF0000"/>
          <w:sz w:val="24"/>
        </w:rPr>
        <w:t>周学时基本为3.0-0.0</w:t>
      </w:r>
      <w:r>
        <w:rPr>
          <w:rFonts w:hint="eastAsia"/>
          <w:sz w:val="24"/>
        </w:rPr>
        <w:t>）、起止周（</w:t>
      </w:r>
      <w:r>
        <w:rPr>
          <w:rFonts w:hint="eastAsia"/>
          <w:color w:val="FF0000"/>
          <w:sz w:val="24"/>
        </w:rPr>
        <w:t>基本为0</w:t>
      </w:r>
      <w:r>
        <w:rPr>
          <w:rFonts w:hint="eastAsia"/>
          <w:color w:val="FF0000"/>
          <w:sz w:val="24"/>
          <w:lang w:val="en-US" w:eastAsia="zh-CN"/>
        </w:rPr>
        <w:t>5</w:t>
      </w:r>
      <w:r>
        <w:rPr>
          <w:rFonts w:hint="eastAsia"/>
          <w:color w:val="FF0000"/>
          <w:sz w:val="24"/>
        </w:rPr>
        <w:t>-1</w:t>
      </w:r>
      <w:r>
        <w:rPr>
          <w:rFonts w:hint="eastAsia"/>
          <w:color w:val="FF0000"/>
          <w:sz w:val="24"/>
          <w:lang w:val="en-US" w:eastAsia="zh-CN"/>
        </w:rPr>
        <w:t>5</w:t>
      </w:r>
      <w:r>
        <w:rPr>
          <w:rFonts w:hint="eastAsia"/>
          <w:sz w:val="24"/>
        </w:rPr>
        <w:t>，体育技能课为0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-16，专业课</w:t>
      </w:r>
      <w:r>
        <w:rPr>
          <w:rFonts w:hint="eastAsia"/>
          <w:sz w:val="24"/>
          <w:lang w:eastAsia="zh-CN"/>
        </w:rPr>
        <w:t>作</w:t>
      </w:r>
      <w:r>
        <w:rPr>
          <w:rFonts w:hint="eastAsia"/>
          <w:sz w:val="24"/>
        </w:rPr>
        <w:t>公选课的起始周为0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，结束周与本专业课程保持一致）、总学时（1个学分16个学时）、上课学时、实验学时、上机学时、学分、容量（</w:t>
      </w:r>
      <w:r>
        <w:rPr>
          <w:rFonts w:hint="eastAsia"/>
          <w:bCs/>
          <w:color w:val="FF0000"/>
          <w:sz w:val="24"/>
        </w:rPr>
        <w:t>除体育技能课外原则上不少于100人</w:t>
      </w:r>
      <w:r>
        <w:rPr>
          <w:rFonts w:hint="eastAsia"/>
          <w:sz w:val="24"/>
        </w:rPr>
        <w:t>）、上课校区、场地要求、面向对象、禁选对象、课程简介、申请说明。</w:t>
      </w:r>
      <w:r>
        <w:rPr>
          <w:rFonts w:hint="eastAsia"/>
          <w:color w:val="FF0000"/>
          <w:sz w:val="24"/>
        </w:rPr>
        <w:t>教师的上课时间要求（最多不超过两个时间段）可以在申请说明中备注。</w:t>
      </w:r>
      <w:r>
        <w:rPr>
          <w:rFonts w:hint="eastAsia"/>
          <w:sz w:val="24"/>
        </w:rPr>
        <w:t>填写完成后点击页面下方“保存”。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7485" cy="3605530"/>
            <wp:effectExtent l="0" t="0" r="18415" b="1397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4.页面下方会出现申请记录，点击“打印”，会生成一张《三明学院校公选课开课申请表》EXCEL表格，打印该表，申请部门分管院长签字后，交至教学秘书处。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1770" cy="248285"/>
            <wp:effectExtent l="0" t="0" r="5080" b="1841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</w:rPr>
      </w:pPr>
    </w:p>
    <w:p>
      <w:pPr>
        <w:spacing w:line="3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2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37"/>
        <w:gridCol w:w="904"/>
        <w:gridCol w:w="1175"/>
        <w:gridCol w:w="2467"/>
        <w:gridCol w:w="104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三明学院</w:t>
            </w:r>
            <w:r>
              <w:rPr>
                <w:rFonts w:hint="eastAsia" w:ascii="Calibri" w:hAnsi="Calibri"/>
                <w:b/>
                <w:bCs/>
                <w:sz w:val="32"/>
                <w:szCs w:val="32"/>
                <w:lang w:eastAsia="zh-CN"/>
              </w:rPr>
              <w:t>通识教育任意选修课</w:t>
            </w: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开课申请表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 xml:space="preserve">  -    学年第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职工号：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XXXXXXXX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课程代码：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XXXXXX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周课时：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3.0-0.0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姓 名：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课程名称：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轻松学excel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起止周：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eastAsia" w:ascii="Calibri" w:hAnsi="Calibri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-1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性 别：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课程性质：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通识教育选修课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学分：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职 称：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讲师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课程类别：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公共课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容量：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学 院：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信息工程学院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课程归属：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自然科学类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上课校区：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荆东校区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开课系：</w:t>
            </w:r>
          </w:p>
        </w:tc>
        <w:tc>
          <w:tcPr>
            <w:tcW w:w="1841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考核方式：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考查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场地要求：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面向对象：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　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禁选对象：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　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课程简介 ：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一、课程目标：本课程主要目的在使学生掌握Excel在数据处理与分析的理论与应用能力，课程中除了Excel的函数介绍、函数编辑与混合应用说明外，也包括社会研究常用的统计学基础、问卷设计、数据搜集与分析，以及常用的财务分析与管理等所需的Excel操作能力。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二、本课程需要各位同学携带您的笔记本电脑上课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三、课程内容暂定：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（一）Excel的基本功能与统计基本理论；（二）数据的整理；（三）抽样；（四）问卷设计；（五）问卷数据整理；（六）数据的相关；（七）ANOVA分析；（八）单元回归分析；（九）常用的财务管理函数与含意；（十）回顾与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申请说明：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按实际教学需要填写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院系审核意见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ind w:firstLine="2439" w:firstLineChars="1350"/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ind w:firstLine="2439" w:firstLineChars="135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院(系)负责人签字(盖章)：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 xml:space="preserve">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827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教务处审批意见</w:t>
            </w:r>
          </w:p>
        </w:tc>
        <w:tc>
          <w:tcPr>
            <w:tcW w:w="6701" w:type="dxa"/>
            <w:gridSpan w:val="5"/>
            <w:noWrap w:val="0"/>
            <w:vAlign w:val="top"/>
          </w:tcPr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</w:p>
          <w:p>
            <w:pPr>
              <w:ind w:firstLine="2620" w:firstLineChars="145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主管处长签字(盖章)：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 xml:space="preserve">                                                年      月      日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  <w:sectPr>
          <w:pgSz w:w="11906" w:h="16838"/>
          <w:pgMar w:top="1440" w:right="1236" w:bottom="1440" w:left="1236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32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通识教育任意</w:t>
      </w:r>
      <w:r>
        <w:rPr>
          <w:rFonts w:hint="eastAsia" w:ascii="仿宋" w:hAnsi="仿宋" w:eastAsia="仿宋"/>
          <w:b/>
          <w:sz w:val="28"/>
          <w:szCs w:val="28"/>
        </w:rPr>
        <w:t>选修课申报汇总表</w:t>
      </w:r>
    </w:p>
    <w:p>
      <w:pPr>
        <w:jc w:val="center"/>
        <w:rPr>
          <w:rFonts w:hint="eastAsia"/>
        </w:rPr>
      </w:pPr>
    </w:p>
    <w:tbl>
      <w:tblPr>
        <w:tblStyle w:val="4"/>
        <w:tblW w:w="14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78"/>
        <w:gridCol w:w="1308"/>
        <w:gridCol w:w="1878"/>
        <w:gridCol w:w="967"/>
        <w:gridCol w:w="762"/>
        <w:gridCol w:w="846"/>
        <w:gridCol w:w="860"/>
        <w:gridCol w:w="879"/>
        <w:gridCol w:w="1161"/>
        <w:gridCol w:w="1832"/>
        <w:gridCol w:w="728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开课部门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开课校区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考核方式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周学时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开课周数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总学时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任课教师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可排课时间段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可接纳学生数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学生管理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QQ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群号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E2E5E6"/>
        </w:rPr>
      </w:pPr>
    </w:p>
    <w:sectPr>
      <w:pgSz w:w="16838" w:h="11906" w:orient="landscape"/>
      <w:pgMar w:top="1236" w:right="1440" w:bottom="123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653F2"/>
    <w:rsid w:val="00A552D0"/>
    <w:rsid w:val="00AD73E5"/>
    <w:rsid w:val="00F81EE4"/>
    <w:rsid w:val="014E576F"/>
    <w:rsid w:val="04BE3BAA"/>
    <w:rsid w:val="094212AB"/>
    <w:rsid w:val="09956FFB"/>
    <w:rsid w:val="0A3B1D5F"/>
    <w:rsid w:val="0B005138"/>
    <w:rsid w:val="0B075D9F"/>
    <w:rsid w:val="0C582D77"/>
    <w:rsid w:val="0C8C0EEE"/>
    <w:rsid w:val="0ED628BA"/>
    <w:rsid w:val="0F6B568B"/>
    <w:rsid w:val="1298403B"/>
    <w:rsid w:val="133817E0"/>
    <w:rsid w:val="15EA18D6"/>
    <w:rsid w:val="1613253B"/>
    <w:rsid w:val="17F526D5"/>
    <w:rsid w:val="1B29317B"/>
    <w:rsid w:val="1BDD2540"/>
    <w:rsid w:val="1CC54CA5"/>
    <w:rsid w:val="1CFA1377"/>
    <w:rsid w:val="1E6D46EF"/>
    <w:rsid w:val="20582338"/>
    <w:rsid w:val="22035A3B"/>
    <w:rsid w:val="2278544F"/>
    <w:rsid w:val="25F40DCA"/>
    <w:rsid w:val="26A6220E"/>
    <w:rsid w:val="290F60CB"/>
    <w:rsid w:val="2B7612F0"/>
    <w:rsid w:val="2B886656"/>
    <w:rsid w:val="2D3E2ED4"/>
    <w:rsid w:val="30D05E5E"/>
    <w:rsid w:val="31094CD4"/>
    <w:rsid w:val="316C517F"/>
    <w:rsid w:val="31A4124E"/>
    <w:rsid w:val="320318F1"/>
    <w:rsid w:val="32BC13E8"/>
    <w:rsid w:val="32C66FE3"/>
    <w:rsid w:val="33411E55"/>
    <w:rsid w:val="342D125C"/>
    <w:rsid w:val="35233D22"/>
    <w:rsid w:val="36223C2D"/>
    <w:rsid w:val="36C07AFA"/>
    <w:rsid w:val="37DB1BA8"/>
    <w:rsid w:val="387C4FEF"/>
    <w:rsid w:val="39E0758F"/>
    <w:rsid w:val="3A3F7B86"/>
    <w:rsid w:val="3ACE640C"/>
    <w:rsid w:val="3B131776"/>
    <w:rsid w:val="3B41315D"/>
    <w:rsid w:val="3C1E0207"/>
    <w:rsid w:val="3CE25609"/>
    <w:rsid w:val="3E860C61"/>
    <w:rsid w:val="42465800"/>
    <w:rsid w:val="444309AD"/>
    <w:rsid w:val="46153F7D"/>
    <w:rsid w:val="4794188B"/>
    <w:rsid w:val="49232A33"/>
    <w:rsid w:val="4AC701C8"/>
    <w:rsid w:val="4BF67BAB"/>
    <w:rsid w:val="4E8751EC"/>
    <w:rsid w:val="4E935886"/>
    <w:rsid w:val="4EDD354A"/>
    <w:rsid w:val="53454A6C"/>
    <w:rsid w:val="53D909BA"/>
    <w:rsid w:val="53EC1866"/>
    <w:rsid w:val="54777F39"/>
    <w:rsid w:val="55E23F28"/>
    <w:rsid w:val="568102D5"/>
    <w:rsid w:val="5ACD5CC7"/>
    <w:rsid w:val="5D166838"/>
    <w:rsid w:val="5D804A22"/>
    <w:rsid w:val="5FA643EC"/>
    <w:rsid w:val="5FA64A9C"/>
    <w:rsid w:val="61327510"/>
    <w:rsid w:val="61CF7804"/>
    <w:rsid w:val="62CE7D32"/>
    <w:rsid w:val="63B67CC7"/>
    <w:rsid w:val="63D03DAC"/>
    <w:rsid w:val="64960B7E"/>
    <w:rsid w:val="64B12972"/>
    <w:rsid w:val="65DB7FF5"/>
    <w:rsid w:val="661F5838"/>
    <w:rsid w:val="662D1C3F"/>
    <w:rsid w:val="66683117"/>
    <w:rsid w:val="66A10D62"/>
    <w:rsid w:val="66D77F92"/>
    <w:rsid w:val="680F5DD4"/>
    <w:rsid w:val="6908413F"/>
    <w:rsid w:val="692262EE"/>
    <w:rsid w:val="692E06DC"/>
    <w:rsid w:val="69317B47"/>
    <w:rsid w:val="6996079A"/>
    <w:rsid w:val="6AC11696"/>
    <w:rsid w:val="6C4B6FCA"/>
    <w:rsid w:val="6C4F33A2"/>
    <w:rsid w:val="6D535020"/>
    <w:rsid w:val="6E7958A1"/>
    <w:rsid w:val="70CF7B33"/>
    <w:rsid w:val="726E382E"/>
    <w:rsid w:val="72DD1E32"/>
    <w:rsid w:val="73994671"/>
    <w:rsid w:val="74516450"/>
    <w:rsid w:val="78B81C64"/>
    <w:rsid w:val="7A13542E"/>
    <w:rsid w:val="7B343A4F"/>
    <w:rsid w:val="7C5A2126"/>
    <w:rsid w:val="7C765333"/>
    <w:rsid w:val="7C8D1DE5"/>
    <w:rsid w:val="7E1C0EAC"/>
    <w:rsid w:val="7F3002CA"/>
    <w:rsid w:val="7FC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2018-11-15T03:40:00Z</dcterms:created>
  <dc:creator>Administrator</dc:creator>
  <cp:lastModifiedBy>Administrator</cp:lastModifiedBy>
  <cp:lastPrinted>2019-05-22T09:25:44Z</cp:lastPrinted>
  <dcterms:modified xsi:type="dcterms:W3CDTF">2019-05-22T09:30:48Z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