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  <w:r>
        <w:rPr>
          <w:rFonts w:ascii="宋体" w:hAnsi="宋体" w:eastAsia="黑体" w:cs="黑体"/>
          <w:bCs/>
          <w:sz w:val="32"/>
          <w:szCs w:val="32"/>
        </w:rPr>
        <w:t>1</w:t>
      </w:r>
    </w:p>
    <w:p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三明学院公开招聘科研助理岗位报名登记表</w:t>
      </w:r>
    </w:p>
    <w:p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1.本人已仔细阅读《2023年三明学院公开招聘11名科研助理方案》等相关信息。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3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仿宋_GB2312"/>
          <w:szCs w:val="21"/>
        </w:rPr>
        <w:t>月 三明学院人事处</w:t>
      </w:r>
    </w:p>
    <w:p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OWQyOGEyNzNkYzY3NzE0OTIzMzkzY2VmY2IxYWUifQ=="/>
  </w:docVars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1BDD365D"/>
    <w:rsid w:val="47115897"/>
    <w:rsid w:val="55306B1D"/>
    <w:rsid w:val="5ED37AA3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499</Characters>
  <Lines>5</Lines>
  <Paragraphs>1</Paragraphs>
  <TotalTime>12</TotalTime>
  <ScaleCrop>false</ScaleCrop>
  <LinksUpToDate>false</LinksUpToDate>
  <CharactersWithSpaces>624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Administrator</cp:lastModifiedBy>
  <dcterms:modified xsi:type="dcterms:W3CDTF">2023-05-05T02:19:00Z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9DA7C6B7E4244EC0B98BDE9E5839984C</vt:lpwstr>
  </property>
</Properties>
</file>